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6CB" w:rsidRDefault="00497D1C">
      <w:pPr>
        <w:rPr>
          <w:rFonts w:eastAsia="標楷體"/>
          <w:color w:val="000000"/>
        </w:rPr>
      </w:pPr>
      <w:r>
        <w:rPr>
          <w:rFonts w:eastAsia="標楷體"/>
          <w:noProof/>
          <w:color w:val="000000"/>
        </w:rPr>
        <w:drawing>
          <wp:inline distT="0" distB="0" distL="0" distR="0">
            <wp:extent cx="1515600" cy="540000"/>
            <wp:effectExtent l="0" t="0" r="889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9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6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"/>
        <w:gridCol w:w="760"/>
        <w:gridCol w:w="1820"/>
        <w:gridCol w:w="2420"/>
        <w:gridCol w:w="1080"/>
        <w:gridCol w:w="1080"/>
        <w:gridCol w:w="1080"/>
        <w:gridCol w:w="1080"/>
        <w:gridCol w:w="2215"/>
        <w:gridCol w:w="2340"/>
        <w:gridCol w:w="1260"/>
      </w:tblGrid>
      <w:tr w:rsidR="00DA207B" w:rsidRPr="00DA207B">
        <w:trPr>
          <w:cantSplit/>
          <w:trHeight w:val="20"/>
        </w:trPr>
        <w:tc>
          <w:tcPr>
            <w:tcW w:w="1514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A207B" w:rsidRPr="00DA207B" w:rsidRDefault="00DA207B" w:rsidP="00835869">
            <w:pPr>
              <w:jc w:val="center"/>
              <w:rPr>
                <w:rFonts w:eastAsia="標楷體"/>
                <w:sz w:val="22"/>
                <w:szCs w:val="22"/>
              </w:rPr>
            </w:pPr>
            <w:r w:rsidRPr="00DA207B">
              <w:rPr>
                <w:rFonts w:eastAsia="標楷體"/>
                <w:b/>
                <w:sz w:val="22"/>
                <w:szCs w:val="22"/>
              </w:rPr>
              <w:t xml:space="preserve">RMA (Return Material Authorization) </w:t>
            </w:r>
            <w:r w:rsidR="00835869">
              <w:rPr>
                <w:rFonts w:eastAsia="標楷體" w:hint="eastAsia"/>
                <w:b/>
                <w:sz w:val="22"/>
                <w:szCs w:val="22"/>
              </w:rPr>
              <w:t>申請表</w:t>
            </w:r>
          </w:p>
        </w:tc>
      </w:tr>
      <w:tr w:rsidR="00DA207B" w:rsidRPr="008576F1">
        <w:trPr>
          <w:cantSplit/>
          <w:trHeight w:val="20"/>
        </w:trPr>
        <w:tc>
          <w:tcPr>
            <w:tcW w:w="1514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07B" w:rsidRPr="00835869" w:rsidRDefault="00835869" w:rsidP="00835869">
            <w:pPr>
              <w:pStyle w:val="HTML"/>
            </w:pPr>
            <w:r>
              <w:rPr>
                <w:rFonts w:ascii="Courier New" w:hAnsi="Courier New" w:hint="eastAsia"/>
                <w:b/>
                <w:bCs/>
                <w:sz w:val="21"/>
                <w:szCs w:val="21"/>
              </w:rPr>
              <w:t>RMA</w:t>
            </w:r>
            <w:r>
              <w:rPr>
                <w:rFonts w:ascii="Courier New" w:hAnsi="Courier New" w:hint="eastAsia"/>
                <w:b/>
                <w:bCs/>
                <w:sz w:val="21"/>
                <w:szCs w:val="21"/>
              </w:rPr>
              <w:t>號碼</w:t>
            </w:r>
            <w:r w:rsidR="00DA207B" w:rsidRPr="008576F1">
              <w:rPr>
                <w:rFonts w:ascii="Courier New" w:hAnsi="Courier New"/>
                <w:b/>
                <w:bCs/>
                <w:sz w:val="21"/>
                <w:szCs w:val="21"/>
              </w:rPr>
              <w:t>:</w:t>
            </w:r>
            <w:r w:rsidR="00DA207B" w:rsidRPr="00D4486D">
              <w:rPr>
                <w:rFonts w:eastAsia="標楷體"/>
                <w:b/>
                <w:bCs/>
              </w:rPr>
              <w:t xml:space="preserve"> </w:t>
            </w:r>
            <w:r w:rsidR="00EA695E">
              <w:rPr>
                <w:rFonts w:eastAsia="標楷體" w:hint="eastAsia"/>
                <w:b/>
                <w:bCs/>
              </w:rPr>
              <w:t xml:space="preserve">          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標楷體" w:hint="eastAsia"/>
                <w:b/>
                <w:bCs/>
                <w:sz w:val="21"/>
                <w:szCs w:val="21"/>
              </w:rPr>
              <w:t>日期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>:</w:t>
            </w:r>
            <w:r w:rsidR="00EA695E">
              <w:rPr>
                <w:rFonts w:eastAsia="標楷體" w:hint="eastAsia"/>
                <w:b/>
                <w:bCs/>
                <w:sz w:val="21"/>
                <w:szCs w:val="21"/>
              </w:rPr>
              <w:t xml:space="preserve">         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   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>□</w:t>
            </w:r>
            <w:r>
              <w:rPr>
                <w:rFonts w:eastAsia="標楷體" w:hint="eastAs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</w:rPr>
              <w:t>回廠維修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     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 xml:space="preserve"> 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>□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>DOA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       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 xml:space="preserve">   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>□</w:t>
            </w:r>
            <w:r w:rsidR="00DA207B" w:rsidRPr="008576F1">
              <w:rPr>
                <w:rFonts w:eastAsia="標楷體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1"/>
                <w:szCs w:val="21"/>
              </w:rPr>
              <w:t>升級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 xml:space="preserve">          </w:t>
            </w:r>
            <w:r w:rsidR="00DA207B" w:rsidRPr="008576F1">
              <w:rPr>
                <w:rFonts w:eastAsia="標楷體" w:hint="eastAsia"/>
                <w:b/>
                <w:bCs/>
                <w:sz w:val="21"/>
                <w:szCs w:val="21"/>
              </w:rPr>
              <w:t>□</w:t>
            </w:r>
            <w:r>
              <w:rPr>
                <w:rFonts w:eastAsia="標楷體" w:hint="eastAs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</w:rPr>
              <w:t>表面缺陷</w:t>
            </w: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33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835869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DE2" w:rsidRDefault="00835869" w:rsidP="00835869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型號名稱</w:t>
            </w:r>
            <w:r w:rsidR="00776BB0"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 </w:t>
            </w:r>
          </w:p>
          <w:p w:rsidR="00776BB0" w:rsidRPr="00DA207B" w:rsidRDefault="00776BB0" w:rsidP="00835869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(</w:t>
            </w:r>
            <w:r w:rsidR="00835869">
              <w:rPr>
                <w:rFonts w:ascii="新細明體" w:hAnsi="新細明體" w:cs="新細明體"/>
                <w:kern w:val="0"/>
                <w:sz w:val="20"/>
                <w:szCs w:val="20"/>
              </w:rPr>
              <w:t>DS</w:t>
            </w: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-XXXX)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835869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序號</w:t>
            </w:r>
            <w:r w:rsidR="00776BB0"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D173CF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發現缺陷地方</w:t>
            </w:r>
            <w:r w:rsidR="00776BB0"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?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D173CF" w:rsidP="00D173CF">
            <w:pPr>
              <w:pStyle w:val="HTML"/>
              <w:jc w:val="center"/>
            </w:pPr>
            <w:r>
              <w:rPr>
                <w:rFonts w:hint="eastAsia"/>
              </w:rPr>
              <w:t>故障現象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835869" w:rsidP="00D173CF">
            <w:pPr>
              <w:pStyle w:val="HTML"/>
              <w:jc w:val="center"/>
            </w:pPr>
            <w:r>
              <w:rPr>
                <w:rFonts w:hint="eastAsia"/>
              </w:rPr>
              <w:t>測試條件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eastAsia="標楷體"/>
                <w:sz w:val="18"/>
              </w:rPr>
              <w:t>ACCUSYS  Shipping Date</w:t>
            </w: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6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D173CF" w:rsidP="00D173CF">
            <w:pPr>
              <w:pStyle w:val="HTML"/>
              <w:jc w:val="center"/>
              <w:rPr>
                <w:sz w:val="20"/>
                <w:szCs w:val="20"/>
              </w:rPr>
            </w:pPr>
            <w:r w:rsidRPr="00D173CF">
              <w:rPr>
                <w:rFonts w:hint="eastAsia"/>
                <w:sz w:val="20"/>
                <w:szCs w:val="20"/>
              </w:rPr>
              <w:t>來料檢驗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D173CF" w:rsidP="00D173CF">
            <w:pPr>
              <w:pStyle w:val="HTML"/>
              <w:jc w:val="center"/>
              <w:rPr>
                <w:sz w:val="20"/>
                <w:szCs w:val="20"/>
              </w:rPr>
            </w:pPr>
            <w:r w:rsidRPr="00D173CF">
              <w:rPr>
                <w:rFonts w:hint="eastAsia"/>
                <w:sz w:val="20"/>
                <w:szCs w:val="20"/>
              </w:rPr>
              <w:t>系統組裝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D173CF" w:rsidP="00D173CF">
            <w:pPr>
              <w:pStyle w:val="HTML"/>
              <w:jc w:val="center"/>
              <w:rPr>
                <w:sz w:val="20"/>
                <w:szCs w:val="20"/>
              </w:rPr>
            </w:pPr>
            <w:r w:rsidRPr="00D173CF">
              <w:rPr>
                <w:rFonts w:hint="eastAsia"/>
                <w:sz w:val="20"/>
                <w:szCs w:val="20"/>
              </w:rPr>
              <w:t>燒機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173CF" w:rsidRDefault="00D173CF" w:rsidP="00D173CF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173CF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現場返回</w:t>
            </w: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FE1AAF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FE1AAF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FE1AAF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1C6D5E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  <w:r w:rsidR="00FE1AAF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312" w:rsidRPr="00DA207B" w:rsidRDefault="00693312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776BB0" w:rsidRPr="00DA20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3" w:type="dxa"/>
          <w:trHeight w:val="1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4756DD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BB0" w:rsidRPr="00DA207B" w:rsidRDefault="00776BB0" w:rsidP="004756DD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DA207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B0" w:rsidRPr="00DA207B" w:rsidRDefault="00776BB0" w:rsidP="00776BB0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</w:tbl>
    <w:p w:rsidR="00AF46CB" w:rsidRPr="00835869" w:rsidRDefault="00835869" w:rsidP="00835869">
      <w:pPr>
        <w:pStyle w:val="aa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rPr>
          <w:rFonts w:ascii="細明體" w:eastAsia="細明體" w:hAnsi="細明體" w:cs="細明體"/>
          <w:kern w:val="0"/>
        </w:rPr>
      </w:pPr>
      <w:r w:rsidRPr="00835869">
        <w:rPr>
          <w:rFonts w:ascii="細明體" w:eastAsia="細明體" w:hAnsi="細明體" w:cs="細明體" w:hint="eastAsia"/>
          <w:kern w:val="0"/>
        </w:rPr>
        <w:t>※請務必獲取</w:t>
      </w:r>
      <w:r>
        <w:rPr>
          <w:rFonts w:ascii="細明體" w:eastAsia="細明體" w:hAnsi="細明體" w:cs="細明體" w:hint="eastAsia"/>
          <w:kern w:val="0"/>
        </w:rPr>
        <w:t xml:space="preserve">RMA </w:t>
      </w:r>
      <w:r w:rsidRPr="00835869">
        <w:rPr>
          <w:rFonts w:ascii="細明體" w:eastAsia="細明體" w:hAnsi="細明體" w:cs="細明體" w:hint="eastAsia"/>
          <w:kern w:val="0"/>
        </w:rPr>
        <w:t>NO 。從</w:t>
      </w:r>
      <w:r>
        <w:rPr>
          <w:rFonts w:ascii="細明體" w:eastAsia="細明體" w:hAnsi="細明體" w:cs="細明體" w:hint="eastAsia"/>
          <w:kern w:val="0"/>
        </w:rPr>
        <w:t>瑞誼科技</w:t>
      </w:r>
      <w:r w:rsidRPr="00835869">
        <w:rPr>
          <w:rFonts w:ascii="細明體" w:eastAsia="細明體" w:hAnsi="細明體" w:cs="細明體" w:hint="eastAsia"/>
          <w:kern w:val="0"/>
        </w:rPr>
        <w:t>服務部之前，</w:t>
      </w:r>
      <w:r>
        <w:rPr>
          <w:rFonts w:ascii="細明體" w:eastAsia="細明體" w:hAnsi="細明體" w:cs="細明體" w:hint="eastAsia"/>
          <w:kern w:val="0"/>
        </w:rPr>
        <w:t>後發</w:t>
      </w:r>
      <w:r w:rsidRPr="00835869">
        <w:rPr>
          <w:rFonts w:ascii="細明體" w:eastAsia="細明體" w:hAnsi="細明體" w:cs="細明體" w:hint="eastAsia"/>
          <w:kern w:val="0"/>
        </w:rPr>
        <w:t>送</w:t>
      </w:r>
      <w:r>
        <w:rPr>
          <w:rFonts w:ascii="細明體" w:eastAsia="細明體" w:hAnsi="細明體" w:cs="細明體" w:hint="eastAsia"/>
          <w:kern w:val="0"/>
        </w:rPr>
        <w:t>產品</w:t>
      </w:r>
      <w:r w:rsidRPr="00835869">
        <w:rPr>
          <w:rFonts w:ascii="細明體" w:eastAsia="細明體" w:hAnsi="細明體" w:cs="細明體" w:hint="eastAsia"/>
          <w:kern w:val="0"/>
        </w:rPr>
        <w:t>到</w:t>
      </w:r>
      <w:r>
        <w:rPr>
          <w:rFonts w:ascii="細明體" w:eastAsia="細明體" w:hAnsi="細明體" w:cs="細明體" w:hint="eastAsia"/>
          <w:kern w:val="0"/>
        </w:rPr>
        <w:t>瑞誼</w:t>
      </w:r>
      <w:bookmarkStart w:id="0" w:name="_GoBack"/>
      <w:bookmarkEnd w:id="0"/>
      <w:r>
        <w:rPr>
          <w:rFonts w:ascii="細明體" w:eastAsia="細明體" w:hAnsi="細明體" w:cs="細明體" w:hint="eastAsia"/>
          <w:kern w:val="0"/>
        </w:rPr>
        <w:t>科技</w:t>
      </w:r>
      <w:r w:rsidRPr="00835869">
        <w:rPr>
          <w:rFonts w:ascii="細明體" w:eastAsia="細明體" w:hAnsi="細明體" w:cs="細明體" w:hint="eastAsia"/>
          <w:kern w:val="0"/>
        </w:rPr>
        <w:t>。</w:t>
      </w:r>
    </w:p>
    <w:p w:rsidR="00EE7507" w:rsidRPr="00835869" w:rsidRDefault="00835869" w:rsidP="00835869">
      <w:pPr>
        <w:pStyle w:val="HTML"/>
        <w:numPr>
          <w:ilvl w:val="0"/>
          <w:numId w:val="1"/>
        </w:numPr>
      </w:pPr>
      <w:r>
        <w:rPr>
          <w:rFonts w:hint="eastAsia"/>
        </w:rPr>
        <w:t>※請記下詳細情況，而且能夠幫助調整測試。</w:t>
      </w:r>
    </w:p>
    <w:p w:rsidR="00835869" w:rsidRDefault="00835869" w:rsidP="00835869">
      <w:pPr>
        <w:pStyle w:val="HTML"/>
        <w:numPr>
          <w:ilvl w:val="0"/>
          <w:numId w:val="1"/>
        </w:numPr>
      </w:pPr>
      <w:r>
        <w:rPr>
          <w:rFonts w:hint="eastAsia"/>
        </w:rPr>
        <w:t>※您可以通過以下申請RMA。</w:t>
      </w:r>
    </w:p>
    <w:p w:rsidR="00DA207B" w:rsidRDefault="00776BB0" w:rsidP="00835869">
      <w:pPr>
        <w:pStyle w:val="aa"/>
        <w:pBdr>
          <w:bottom w:val="single" w:sz="6" w:space="1" w:color="auto"/>
        </w:pBdr>
        <w:ind w:leftChars="0" w:left="360"/>
      </w:pPr>
      <w:r w:rsidRPr="00835869">
        <w:rPr>
          <w:rFonts w:eastAsia="標楷體" w:hint="eastAsia"/>
          <w:b/>
        </w:rPr>
        <w:t xml:space="preserve">1. </w:t>
      </w:r>
      <w:r w:rsidR="00544A36" w:rsidRPr="00835869">
        <w:rPr>
          <w:rFonts w:eastAsia="標楷體" w:hint="eastAsia"/>
          <w:b/>
        </w:rPr>
        <w:t>E-mail:</w:t>
      </w:r>
      <w:r w:rsidRPr="00835869">
        <w:rPr>
          <w:rFonts w:eastAsia="標楷體" w:hint="eastAsia"/>
          <w:b/>
        </w:rPr>
        <w:t xml:space="preserve"> </w:t>
      </w:r>
      <w:hyperlink r:id="rId8" w:history="1">
        <w:r w:rsidR="00497D1C" w:rsidRPr="002B6DAD">
          <w:rPr>
            <w:rStyle w:val="a7"/>
            <w:rFonts w:eastAsia="標楷體" w:hint="eastAsia"/>
            <w:b/>
          </w:rPr>
          <w:t>rma@</w:t>
        </w:r>
        <w:r w:rsidR="00497D1C" w:rsidRPr="002B6DAD">
          <w:rPr>
            <w:rStyle w:val="a7"/>
            <w:rFonts w:eastAsia="標楷體"/>
            <w:b/>
          </w:rPr>
          <w:t>dstudio.com.tw</w:t>
        </w:r>
      </w:hyperlink>
      <w:r w:rsidR="00544A36" w:rsidRPr="00835869">
        <w:rPr>
          <w:rFonts w:eastAsia="標楷體" w:hint="eastAsia"/>
          <w:b/>
        </w:rPr>
        <w:t xml:space="preserve"> </w:t>
      </w:r>
      <w:r w:rsidRPr="00835869">
        <w:rPr>
          <w:rFonts w:eastAsia="標楷體" w:hint="eastAsia"/>
          <w:b/>
        </w:rPr>
        <w:t xml:space="preserve"> </w:t>
      </w:r>
      <w:r w:rsidR="00F20B3C" w:rsidRPr="00835869">
        <w:rPr>
          <w:rFonts w:eastAsia="標楷體" w:hint="eastAsia"/>
          <w:b/>
        </w:rPr>
        <w:t xml:space="preserve">   </w:t>
      </w:r>
      <w:r w:rsidRPr="00835869">
        <w:rPr>
          <w:rFonts w:eastAsia="標楷體" w:hint="eastAsia"/>
          <w:b/>
        </w:rPr>
        <w:t xml:space="preserve"> </w:t>
      </w:r>
      <w:r w:rsidRPr="00835869">
        <w:rPr>
          <w:rFonts w:eastAsia="標楷體" w:hint="eastAsia"/>
          <w:b/>
          <w:lang w:val="pt-BR"/>
        </w:rPr>
        <w:t xml:space="preserve">2. E-mail: </w:t>
      </w:r>
      <w:hyperlink r:id="rId9" w:history="1">
        <w:r w:rsidR="00497D1C" w:rsidRPr="002B6DAD">
          <w:rPr>
            <w:rStyle w:val="a7"/>
            <w:rFonts w:eastAsia="標楷體" w:hint="eastAsia"/>
            <w:b/>
          </w:rPr>
          <w:t>Support@</w:t>
        </w:r>
        <w:r w:rsidR="00497D1C" w:rsidRPr="002B6DAD">
          <w:rPr>
            <w:rStyle w:val="a7"/>
            <w:rFonts w:eastAsia="標楷體"/>
            <w:b/>
          </w:rPr>
          <w:t>dstudio.com.tw</w:t>
        </w:r>
      </w:hyperlink>
      <w:r w:rsidR="00544A36" w:rsidRPr="00835869">
        <w:rPr>
          <w:rFonts w:eastAsia="標楷體" w:hint="eastAsia"/>
          <w:b/>
        </w:rPr>
        <w:t xml:space="preserve"> </w:t>
      </w:r>
    </w:p>
    <w:tbl>
      <w:tblPr>
        <w:tblW w:w="1117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95"/>
        <w:gridCol w:w="5580"/>
      </w:tblGrid>
      <w:tr w:rsidR="00A93253" w:rsidRPr="00776BB0" w:rsidTr="00074EDF">
        <w:trPr>
          <w:trHeight w:val="36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53" w:rsidRPr="00835869" w:rsidRDefault="00835869" w:rsidP="00835869">
            <w:pPr>
              <w:pStyle w:val="HTML"/>
            </w:pPr>
            <w:r>
              <w:rPr>
                <w:rFonts w:hint="eastAsia"/>
              </w:rPr>
              <w:t>客戶名稱</w:t>
            </w:r>
            <w:r w:rsidR="00A93253" w:rsidRPr="00776BB0">
              <w:rPr>
                <w:rFonts w:ascii="新細明體" w:hAnsi="新細明體" w:cs="新細明體" w:hint="eastAsia"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53" w:rsidRPr="00835869" w:rsidRDefault="00835869" w:rsidP="00835869">
            <w:pPr>
              <w:pStyle w:val="HTML"/>
            </w:pPr>
            <w:r>
              <w:rPr>
                <w:rFonts w:hint="eastAsia"/>
              </w:rPr>
              <w:t>聯繫人</w:t>
            </w:r>
            <w:r w:rsidR="00A93253" w:rsidRPr="00776BB0">
              <w:rPr>
                <w:rFonts w:ascii="新細明體" w:hAnsi="新細明體" w:cs="新細明體" w:hint="eastAsia"/>
                <w:sz w:val="22"/>
                <w:szCs w:val="22"/>
              </w:rPr>
              <w:t>:</w:t>
            </w:r>
            <w:r w:rsidR="00A93253" w:rsidRPr="00776BB0">
              <w:rPr>
                <w:rFonts w:ascii="新細明體" w:hAnsi="新細明體" w:cs="新細明體"/>
                <w:sz w:val="22"/>
                <w:szCs w:val="22"/>
              </w:rPr>
              <w:t xml:space="preserve"> </w:t>
            </w:r>
          </w:p>
        </w:tc>
      </w:tr>
      <w:tr w:rsidR="00A93253" w:rsidRPr="00776BB0" w:rsidTr="00074EDF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53" w:rsidRPr="00835869" w:rsidRDefault="00835869" w:rsidP="00835869">
            <w:pPr>
              <w:pStyle w:val="HTML"/>
            </w:pPr>
            <w:r>
              <w:rPr>
                <w:rFonts w:hint="eastAsia"/>
              </w:rPr>
              <w:t>電話號碼</w:t>
            </w:r>
            <w:r w:rsidR="00A93253" w:rsidRPr="00776BB0">
              <w:rPr>
                <w:rFonts w:ascii="新細明體" w:hAnsi="新細明體" w:cs="新細明體" w:hint="eastAsia"/>
                <w:sz w:val="22"/>
                <w:szCs w:val="22"/>
              </w:rPr>
              <w:t>: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53" w:rsidRPr="00835869" w:rsidRDefault="00835869" w:rsidP="00835869">
            <w:pPr>
              <w:pStyle w:val="HTML"/>
            </w:pPr>
            <w:r>
              <w:rPr>
                <w:rFonts w:hint="eastAsia"/>
              </w:rPr>
              <w:t>傳真號碼</w:t>
            </w:r>
            <w:r w:rsidR="00A93253" w:rsidRPr="00776BB0">
              <w:rPr>
                <w:rFonts w:ascii="新細明體" w:hAnsi="新細明體" w:cs="新細明體" w:hint="eastAsia"/>
                <w:sz w:val="22"/>
                <w:szCs w:val="22"/>
              </w:rPr>
              <w:t>:</w:t>
            </w:r>
          </w:p>
        </w:tc>
      </w:tr>
      <w:tr w:rsidR="00A93253" w:rsidRPr="00776BB0" w:rsidTr="00074EDF">
        <w:trPr>
          <w:trHeight w:val="360"/>
        </w:trPr>
        <w:tc>
          <w:tcPr>
            <w:tcW w:w="1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3253" w:rsidRPr="00776BB0" w:rsidRDefault="00A93253" w:rsidP="00074EDF">
            <w:pPr>
              <w:widowControl/>
              <w:rPr>
                <w:rFonts w:ascii="新細明體" w:hAnsi="新細明體" w:cs="新細明體"/>
                <w:kern w:val="0"/>
                <w:sz w:val="22"/>
                <w:szCs w:val="22"/>
              </w:rPr>
            </w:pPr>
            <w:r w:rsidRPr="00776BB0">
              <w:rPr>
                <w:rFonts w:ascii="新細明體" w:hAnsi="新細明體" w:cs="新細明體" w:hint="eastAsia"/>
                <w:kern w:val="0"/>
                <w:sz w:val="22"/>
                <w:szCs w:val="22"/>
              </w:rPr>
              <w:t>E-mail:</w:t>
            </w:r>
          </w:p>
        </w:tc>
      </w:tr>
      <w:tr w:rsidR="00A93253" w:rsidRPr="00776BB0" w:rsidTr="00074EDF">
        <w:trPr>
          <w:trHeight w:val="360"/>
        </w:trPr>
        <w:tc>
          <w:tcPr>
            <w:tcW w:w="1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3253" w:rsidRPr="00776BB0" w:rsidRDefault="00835869" w:rsidP="00835869">
            <w:pPr>
              <w:pStyle w:val="HTML"/>
              <w:rPr>
                <w:rFonts w:ascii="新細明體" w:hAnsi="新細明體" w:cs="新細明體"/>
                <w:sz w:val="22"/>
                <w:szCs w:val="22"/>
              </w:rPr>
            </w:pPr>
            <w:r>
              <w:rPr>
                <w:rFonts w:hint="eastAsia"/>
              </w:rPr>
              <w:t>返回信地址</w:t>
            </w:r>
            <w:r w:rsidR="00A93253" w:rsidRPr="00776BB0">
              <w:rPr>
                <w:rFonts w:ascii="新細明體" w:hAnsi="新細明體" w:cs="新細明體" w:hint="eastAsia"/>
                <w:sz w:val="22"/>
                <w:szCs w:val="22"/>
              </w:rPr>
              <w:t>:</w:t>
            </w:r>
            <w:r w:rsidR="00A93253" w:rsidRPr="00776BB0">
              <w:rPr>
                <w:rFonts w:ascii="新細明體" w:hAnsi="新細明體" w:cs="新細明體"/>
                <w:sz w:val="22"/>
                <w:szCs w:val="22"/>
              </w:rPr>
              <w:t xml:space="preserve"> </w:t>
            </w:r>
          </w:p>
        </w:tc>
      </w:tr>
    </w:tbl>
    <w:p w:rsidR="00A93253" w:rsidRDefault="00A93253" w:rsidP="00EE7507"/>
    <w:sectPr w:rsidR="00A93253" w:rsidSect="00776BB0">
      <w:pgSz w:w="16838" w:h="11906" w:orient="landscape" w:code="9"/>
      <w:pgMar w:top="851" w:right="567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820" w:rsidRDefault="00075820">
      <w:r>
        <w:separator/>
      </w:r>
    </w:p>
  </w:endnote>
  <w:endnote w:type="continuationSeparator" w:id="0">
    <w:p w:rsidR="00075820" w:rsidRDefault="0007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820" w:rsidRDefault="00075820">
      <w:r>
        <w:separator/>
      </w:r>
    </w:p>
  </w:footnote>
  <w:footnote w:type="continuationSeparator" w:id="0">
    <w:p w:rsidR="00075820" w:rsidRDefault="00075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ED28A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C1C04"/>
    <w:multiLevelType w:val="hybridMultilevel"/>
    <w:tmpl w:val="1CE25686"/>
    <w:lvl w:ilvl="0" w:tplc="4066D7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CB"/>
    <w:rsid w:val="000627B4"/>
    <w:rsid w:val="00075820"/>
    <w:rsid w:val="00097470"/>
    <w:rsid w:val="000C39C7"/>
    <w:rsid w:val="000E6223"/>
    <w:rsid w:val="000F628A"/>
    <w:rsid w:val="000F7141"/>
    <w:rsid w:val="00154D03"/>
    <w:rsid w:val="00173165"/>
    <w:rsid w:val="001B2546"/>
    <w:rsid w:val="001C6D5E"/>
    <w:rsid w:val="001F419C"/>
    <w:rsid w:val="00202DBA"/>
    <w:rsid w:val="002D7D07"/>
    <w:rsid w:val="00302245"/>
    <w:rsid w:val="00347781"/>
    <w:rsid w:val="0038266F"/>
    <w:rsid w:val="003C4DE2"/>
    <w:rsid w:val="003C6D4A"/>
    <w:rsid w:val="00404CAF"/>
    <w:rsid w:val="004756DD"/>
    <w:rsid w:val="00497D1C"/>
    <w:rsid w:val="004C613D"/>
    <w:rsid w:val="00511E2F"/>
    <w:rsid w:val="005172D1"/>
    <w:rsid w:val="00535D61"/>
    <w:rsid w:val="00544A36"/>
    <w:rsid w:val="005A2119"/>
    <w:rsid w:val="005E18BC"/>
    <w:rsid w:val="006049BA"/>
    <w:rsid w:val="00693312"/>
    <w:rsid w:val="006A30BC"/>
    <w:rsid w:val="00776BB0"/>
    <w:rsid w:val="00790E44"/>
    <w:rsid w:val="007B61BD"/>
    <w:rsid w:val="00835869"/>
    <w:rsid w:val="008576F1"/>
    <w:rsid w:val="008603EE"/>
    <w:rsid w:val="00932ECD"/>
    <w:rsid w:val="00A44B56"/>
    <w:rsid w:val="00A93253"/>
    <w:rsid w:val="00AD4AA9"/>
    <w:rsid w:val="00AE74F3"/>
    <w:rsid w:val="00AF46CB"/>
    <w:rsid w:val="00C40761"/>
    <w:rsid w:val="00C67221"/>
    <w:rsid w:val="00CF4277"/>
    <w:rsid w:val="00D173CF"/>
    <w:rsid w:val="00D428F1"/>
    <w:rsid w:val="00D4486D"/>
    <w:rsid w:val="00DA207B"/>
    <w:rsid w:val="00E501FF"/>
    <w:rsid w:val="00EA695E"/>
    <w:rsid w:val="00EE7507"/>
    <w:rsid w:val="00F20B3C"/>
    <w:rsid w:val="00F251EA"/>
    <w:rsid w:val="00F876B7"/>
    <w:rsid w:val="00FB2CAA"/>
    <w:rsid w:val="00FB32A5"/>
    <w:rsid w:val="00FB62EA"/>
    <w:rsid w:val="00FE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3158E3"/>
  <w15:docId w15:val="{B5D39E36-BA46-429F-9055-BFD6AEDC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546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1B2546"/>
    <w:pPr>
      <w:widowControl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paragraph" w:styleId="4">
    <w:name w:val="heading 4"/>
    <w:basedOn w:val="a"/>
    <w:qFormat/>
    <w:rsid w:val="001B2546"/>
    <w:pPr>
      <w:widowControl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2546"/>
    <w:pPr>
      <w:tabs>
        <w:tab w:val="center" w:pos="4819"/>
        <w:tab w:val="right" w:pos="9071"/>
      </w:tabs>
      <w:adjustRightInd w:val="0"/>
      <w:textAlignment w:val="baseline"/>
    </w:pPr>
    <w:rPr>
      <w:rFonts w:ascii="細明體" w:eastAsia="細明體"/>
      <w:kern w:val="0"/>
      <w:sz w:val="20"/>
      <w:szCs w:val="20"/>
    </w:rPr>
  </w:style>
  <w:style w:type="paragraph" w:styleId="a4">
    <w:name w:val="footer"/>
    <w:basedOn w:val="a"/>
    <w:rsid w:val="001B25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B2546"/>
  </w:style>
  <w:style w:type="paragraph" w:styleId="a6">
    <w:name w:val="Body Text"/>
    <w:basedOn w:val="a"/>
    <w:rsid w:val="001B2546"/>
    <w:pPr>
      <w:spacing w:line="500" w:lineRule="exact"/>
    </w:pPr>
    <w:rPr>
      <w:b/>
      <w:bCs/>
    </w:rPr>
  </w:style>
  <w:style w:type="character" w:styleId="a7">
    <w:name w:val="Hyperlink"/>
    <w:rsid w:val="00EE7507"/>
    <w:rPr>
      <w:color w:val="0000FF"/>
      <w:u w:val="single"/>
    </w:rPr>
  </w:style>
  <w:style w:type="paragraph" w:styleId="a8">
    <w:name w:val="Balloon Text"/>
    <w:basedOn w:val="a"/>
    <w:link w:val="a9"/>
    <w:rsid w:val="00544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44A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8358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835869"/>
    <w:rPr>
      <w:rFonts w:ascii="細明體" w:eastAsia="細明體" w:hAnsi="細明體" w:cs="細明體"/>
      <w:sz w:val="24"/>
      <w:szCs w:val="24"/>
    </w:rPr>
  </w:style>
  <w:style w:type="paragraph" w:styleId="aa">
    <w:name w:val="List Paragraph"/>
    <w:basedOn w:val="a"/>
    <w:uiPriority w:val="34"/>
    <w:qFormat/>
    <w:rsid w:val="008358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2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0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5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a@dstudio.com.t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pport@dstudio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>acs</Company>
  <LinksUpToDate>false</LinksUpToDate>
  <CharactersWithSpaces>684</CharactersWithSpaces>
  <SharedDoc>false</SharedDoc>
  <HLinks>
    <vt:vector size="6" baseType="variant">
      <vt:variant>
        <vt:i4>589927</vt:i4>
      </vt:variant>
      <vt:variant>
        <vt:i4>0</vt:i4>
      </vt:variant>
      <vt:variant>
        <vt:i4>0</vt:i4>
      </vt:variant>
      <vt:variant>
        <vt:i4>5</vt:i4>
      </vt:variant>
      <vt:variant>
        <vt:lpwstr>mailto:rma@accusys.com.tw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Rachel</dc:creator>
  <cp:keywords/>
  <cp:lastModifiedBy>Dave</cp:lastModifiedBy>
  <cp:revision>2</cp:revision>
  <cp:lastPrinted>2006-04-24T01:47:00Z</cp:lastPrinted>
  <dcterms:created xsi:type="dcterms:W3CDTF">2017-05-19T07:25:00Z</dcterms:created>
  <dcterms:modified xsi:type="dcterms:W3CDTF">2017-05-19T07:25:00Z</dcterms:modified>
</cp:coreProperties>
</file>